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41C6" w14:textId="77777777" w:rsidR="00DD505C" w:rsidRDefault="00DD505C" w:rsidP="00922951">
      <w:pPr>
        <w:spacing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noProof/>
          <w:color w:val="0070C0"/>
          <w:sz w:val="28"/>
          <w:szCs w:val="28"/>
          <w:lang w:val="en-US"/>
        </w:rPr>
        <w:drawing>
          <wp:inline distT="0" distB="0" distL="0" distR="0" wp14:anchorId="05B630CD" wp14:editId="1CEACB87">
            <wp:extent cx="112395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A217F" w14:textId="77777777" w:rsidR="00922951" w:rsidRPr="00922951" w:rsidRDefault="00922951" w:rsidP="009229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>Crehana</w:t>
      </w:r>
      <w:proofErr w:type="spellEnd"/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 xml:space="preserve"> N.S. </w:t>
      </w:r>
    </w:p>
    <w:p w14:paraId="1B23D370" w14:textId="77777777" w:rsidR="00922951" w:rsidRPr="00922951" w:rsidRDefault="00922951" w:rsidP="009229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>ANNUAL ADMISSION NOTICE</w:t>
      </w:r>
    </w:p>
    <w:p w14:paraId="48734268" w14:textId="77777777" w:rsidR="00922951" w:rsidRPr="00922951" w:rsidRDefault="00922951" w:rsidP="009229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>in respect of admissions to the 2026/2027 school year</w:t>
      </w:r>
    </w:p>
    <w:p w14:paraId="08C77E01" w14:textId="77777777" w:rsidR="00922951" w:rsidRPr="00922951" w:rsidRDefault="00922951" w:rsidP="0092295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ab/>
      </w:r>
    </w:p>
    <w:p w14:paraId="6839A741" w14:textId="77777777" w:rsidR="00922951" w:rsidRPr="00922951" w:rsidRDefault="00922951" w:rsidP="009229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>Admission Policy and Application Form</w:t>
      </w:r>
    </w:p>
    <w:p w14:paraId="06D25FFA" w14:textId="77777777" w:rsidR="00922951" w:rsidRPr="00922951" w:rsidRDefault="00922951" w:rsidP="00922951">
      <w:pPr>
        <w:pBdr>
          <w:top w:val="single" w:sz="4" w:space="10" w:color="000000"/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000000"/>
          <w:lang w:val="en-US"/>
        </w:rPr>
        <w:t xml:space="preserve">A copy of the school’s </w:t>
      </w:r>
      <w:r w:rsidRPr="00922951">
        <w:rPr>
          <w:rFonts w:ascii="Arial" w:eastAsia="Times New Roman" w:hAnsi="Arial" w:cs="Arial"/>
          <w:b/>
          <w:bCs/>
          <w:color w:val="000000"/>
          <w:lang w:val="en-US"/>
        </w:rPr>
        <w:t>Admission Policy</w:t>
      </w:r>
      <w:r w:rsidRPr="00922951">
        <w:rPr>
          <w:rFonts w:ascii="Arial" w:eastAsia="Times New Roman" w:hAnsi="Arial" w:cs="Arial"/>
          <w:color w:val="000000"/>
          <w:lang w:val="en-US"/>
        </w:rPr>
        <w:t xml:space="preserve"> and the </w:t>
      </w:r>
      <w:r w:rsidRPr="00922951">
        <w:rPr>
          <w:rFonts w:ascii="Arial" w:eastAsia="Times New Roman" w:hAnsi="Arial" w:cs="Arial"/>
          <w:b/>
          <w:bCs/>
          <w:color w:val="000000"/>
          <w:lang w:val="en-US"/>
        </w:rPr>
        <w:t>Application Form for Admission</w:t>
      </w:r>
      <w:r w:rsidRPr="00922951">
        <w:rPr>
          <w:rFonts w:ascii="Arial" w:eastAsia="Times New Roman" w:hAnsi="Arial" w:cs="Arial"/>
          <w:color w:val="000000"/>
          <w:lang w:val="en-US"/>
        </w:rPr>
        <w:t xml:space="preserve"> for the school year 2026/2027 is available as follows: –</w:t>
      </w:r>
    </w:p>
    <w:p w14:paraId="4FB8BADC" w14:textId="77777777" w:rsidR="00922951" w:rsidRPr="00922951" w:rsidRDefault="00922951" w:rsidP="00922951">
      <w:pPr>
        <w:pBdr>
          <w:left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000000"/>
          <w:lang w:val="en-US"/>
        </w:rPr>
        <w:t xml:space="preserve">To download at: </w:t>
      </w:r>
      <w:hyperlink r:id="rId6" w:history="1">
        <w:r w:rsidRPr="00922951">
          <w:rPr>
            <w:rFonts w:ascii="Arial" w:eastAsia="Times New Roman" w:hAnsi="Arial" w:cs="Arial"/>
            <w:color w:val="0563C1"/>
            <w:u w:val="single"/>
            <w:lang w:val="en-US"/>
          </w:rPr>
          <w:t>www.crehanans.</w:t>
        </w:r>
      </w:hyperlink>
      <w:r w:rsidRPr="00922951">
        <w:rPr>
          <w:rFonts w:ascii="Arial" w:eastAsia="Times New Roman" w:hAnsi="Arial" w:cs="Arial"/>
          <w:color w:val="0563C1"/>
          <w:u w:val="single"/>
          <w:lang w:val="en-US"/>
        </w:rPr>
        <w:t>com</w:t>
      </w:r>
    </w:p>
    <w:p w14:paraId="7CE556DF" w14:textId="77777777" w:rsidR="00922951" w:rsidRPr="00922951" w:rsidRDefault="00922951" w:rsidP="00922951">
      <w:pPr>
        <w:pBdr>
          <w:left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000000"/>
          <w:lang w:val="en-US"/>
        </w:rPr>
        <w:t>On request: By emailing info@crehanans.com</w:t>
      </w:r>
    </w:p>
    <w:p w14:paraId="054297C2" w14:textId="77777777" w:rsidR="00922951" w:rsidRPr="00922951" w:rsidRDefault="00922951" w:rsidP="00922951">
      <w:pPr>
        <w:pBdr>
          <w:left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000000"/>
          <w:lang w:val="en-US"/>
        </w:rPr>
        <w:t>or writing to:</w:t>
      </w:r>
    </w:p>
    <w:p w14:paraId="66C4B2EF" w14:textId="77777777" w:rsidR="00922951" w:rsidRPr="00922951" w:rsidRDefault="00922951" w:rsidP="00922951">
      <w:pPr>
        <w:pBdr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22951">
        <w:rPr>
          <w:rFonts w:ascii="Arial" w:eastAsia="Times New Roman" w:hAnsi="Arial" w:cs="Arial"/>
          <w:color w:val="000000"/>
          <w:lang w:val="en-US"/>
        </w:rPr>
        <w:t>Crehana</w:t>
      </w:r>
      <w:proofErr w:type="spellEnd"/>
      <w:r w:rsidRPr="00922951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gramStart"/>
      <w:r w:rsidRPr="00922951">
        <w:rPr>
          <w:rFonts w:ascii="Arial" w:eastAsia="Times New Roman" w:hAnsi="Arial" w:cs="Arial"/>
          <w:color w:val="000000"/>
          <w:lang w:val="en-US"/>
        </w:rPr>
        <w:t>N.S. ,</w:t>
      </w:r>
      <w:proofErr w:type="gramEnd"/>
      <w:r w:rsidRPr="00922951">
        <w:rPr>
          <w:rFonts w:ascii="Arial" w:eastAsia="Times New Roman" w:hAnsi="Arial" w:cs="Arial"/>
          <w:color w:val="000000"/>
          <w:lang w:val="en-US"/>
        </w:rPr>
        <w:t xml:space="preserve"> Carrick Beg, Carrick-on-Suir, </w:t>
      </w:r>
      <w:proofErr w:type="spellStart"/>
      <w:proofErr w:type="gramStart"/>
      <w:r w:rsidRPr="00922951">
        <w:rPr>
          <w:rFonts w:ascii="Arial" w:eastAsia="Times New Roman" w:hAnsi="Arial" w:cs="Arial"/>
          <w:color w:val="000000"/>
          <w:lang w:val="en-US"/>
        </w:rPr>
        <w:t>Co.Waterford</w:t>
      </w:r>
      <w:proofErr w:type="spellEnd"/>
      <w:proofErr w:type="gramEnd"/>
      <w:r w:rsidRPr="00922951">
        <w:rPr>
          <w:rFonts w:ascii="Arial" w:eastAsia="Times New Roman" w:hAnsi="Arial" w:cs="Arial"/>
          <w:color w:val="000000"/>
          <w:lang w:val="en-US"/>
        </w:rPr>
        <w:t xml:space="preserve"> E32HP60</w:t>
      </w:r>
    </w:p>
    <w:p w14:paraId="23116347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1A5635" w14:textId="77777777" w:rsidR="00922951" w:rsidRPr="00922951" w:rsidRDefault="00922951" w:rsidP="0092295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>PART 1</w:t>
      </w: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 xml:space="preserve"> - Admissions to the 2026/2027 school year</w:t>
      </w:r>
    </w:p>
    <w:p w14:paraId="266A3108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E7CA76" w14:textId="77777777" w:rsidR="00922951" w:rsidRPr="00922951" w:rsidRDefault="00922951" w:rsidP="0092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>Application and Decision Dates for admission to the 2026/2027 school year.</w:t>
      </w:r>
    </w:p>
    <w:p w14:paraId="214EE071" w14:textId="77777777" w:rsidR="00922951" w:rsidRPr="00922951" w:rsidRDefault="00922951" w:rsidP="0092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385623"/>
          <w:lang w:val="en-US"/>
        </w:rPr>
        <w:t>The following are the dates applicable for admission to Junior Infants</w:t>
      </w:r>
    </w:p>
    <w:p w14:paraId="6A052524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6"/>
        <w:gridCol w:w="2560"/>
      </w:tblGrid>
      <w:tr w:rsidR="00922951" w:rsidRPr="00922951" w14:paraId="65145C63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CAF7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school will commence accepting applications for admission on  </w:t>
            </w:r>
          </w:p>
          <w:p w14:paraId="4F6D4D5B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7DEB" w14:textId="77777777" w:rsidR="00922951" w:rsidRPr="00922951" w:rsidRDefault="00922951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Monday, October 6th</w:t>
            </w: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, 2025</w:t>
            </w:r>
          </w:p>
        </w:tc>
      </w:tr>
      <w:tr w:rsidR="00922951" w:rsidRPr="00922951" w14:paraId="32C8BC4F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2EC2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school shall cease accepting applications for admission on </w:t>
            </w:r>
          </w:p>
          <w:p w14:paraId="1BF3BECA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1DF3" w14:textId="77777777" w:rsidR="00922951" w:rsidRPr="00922951" w:rsidRDefault="00BA35DF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Wednes</w:t>
            </w:r>
            <w:r w:rsidR="00922951"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day,</w:t>
            </w:r>
            <w:r w:rsid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February</w:t>
            </w:r>
          </w:p>
          <w:p w14:paraId="06E8F9ED" w14:textId="77777777" w:rsidR="00922951" w:rsidRPr="00922951" w:rsidRDefault="00BA35DF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18</w:t>
            </w:r>
            <w:r w:rsid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th, 2026</w:t>
            </w:r>
            <w:r w:rsidR="00922951"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at 1 p.m.</w:t>
            </w:r>
          </w:p>
        </w:tc>
      </w:tr>
      <w:tr w:rsidR="00922951" w:rsidRPr="00922951" w14:paraId="67690359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F9EA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date by which applicants will be notified of the decision on their application is    </w:t>
            </w:r>
          </w:p>
          <w:p w14:paraId="733C7054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3D0D" w14:textId="77777777" w:rsidR="00922951" w:rsidRPr="00922951" w:rsidRDefault="00922951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Friday, April 17</w:t>
            </w: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, 2026</w:t>
            </w:r>
          </w:p>
        </w:tc>
      </w:tr>
      <w:tr w:rsidR="00922951" w:rsidRPr="00922951" w14:paraId="4DE2969D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4F43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A6B0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951" w:rsidRPr="00922951" w14:paraId="1FB862A3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D55D" w14:textId="77777777" w:rsidR="00922951" w:rsidRPr="00922951" w:rsidRDefault="00922951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period within which applicants must confirm acceptance of an offer of admission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F979" w14:textId="77777777" w:rsidR="00922951" w:rsidRPr="00922951" w:rsidRDefault="00922951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Friday,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April </w:t>
            </w: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0th, 2026</w:t>
            </w:r>
          </w:p>
        </w:tc>
      </w:tr>
      <w:tr w:rsidR="00922951" w:rsidRPr="00922951" w14:paraId="25B39943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CC38" w14:textId="77777777" w:rsidR="00922951" w:rsidRPr="00922951" w:rsidRDefault="00922951" w:rsidP="009229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8BB6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0B7880" w14:textId="77777777" w:rsidR="00922951" w:rsidRPr="00922951" w:rsidRDefault="00922951" w:rsidP="009229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0000"/>
          <w:lang w:val="en-US"/>
        </w:rPr>
        <w:t>*Failure to accept an offer within the prescribed period above may result in the offer being withdrawn</w:t>
      </w:r>
    </w:p>
    <w:p w14:paraId="311ACC8C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25EF0C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0000"/>
          <w:lang w:val="en-US"/>
        </w:rPr>
        <w:t>Note: the school will consider and issue decisions on late applications in accordance with the school’s admission policy.</w:t>
      </w:r>
    </w:p>
    <w:p w14:paraId="0650978C" w14:textId="77777777" w:rsidR="003F7324" w:rsidRDefault="003F7324" w:rsidP="001F15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D296D2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15F0E2A3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553353B7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2D1F7EC7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2C4F7654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7F7B4CC7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383D6D72" w14:textId="77777777" w:rsidR="00811AE8" w:rsidRDefault="00811AE8" w:rsidP="003F73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</w:pPr>
    </w:p>
    <w:p w14:paraId="279C91B2" w14:textId="77777777" w:rsidR="003F7324" w:rsidRPr="00922951" w:rsidRDefault="003F7324" w:rsidP="003F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>Application and Decision Dates for admission to the 2026/2027 school year.</w:t>
      </w:r>
    </w:p>
    <w:p w14:paraId="3C8E26FE" w14:textId="77777777" w:rsidR="003F7324" w:rsidRPr="00922951" w:rsidRDefault="003F7324" w:rsidP="003F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56FA">
        <w:rPr>
          <w:rFonts w:ascii="Arial" w:eastAsia="Times New Roman" w:hAnsi="Arial" w:cs="Arial"/>
          <w:color w:val="385623"/>
          <w:highlight w:val="yellow"/>
          <w:lang w:val="en-US"/>
        </w:rPr>
        <w:t>The following are the dates applicable</w:t>
      </w:r>
      <w:r w:rsidR="00811AE8" w:rsidRPr="002D56FA">
        <w:rPr>
          <w:rFonts w:ascii="Arial" w:eastAsia="Times New Roman" w:hAnsi="Arial" w:cs="Arial"/>
          <w:color w:val="385623"/>
          <w:highlight w:val="yellow"/>
          <w:lang w:val="en-US"/>
        </w:rPr>
        <w:t xml:space="preserve"> for admission to newly sanctioned special class for pupils with autism.</w:t>
      </w:r>
    </w:p>
    <w:p w14:paraId="347AA322" w14:textId="77777777" w:rsidR="003F7324" w:rsidRPr="00922951" w:rsidRDefault="003F7324" w:rsidP="003F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0"/>
        <w:gridCol w:w="2296"/>
      </w:tblGrid>
      <w:tr w:rsidR="003F7324" w:rsidRPr="00922951" w14:paraId="62CCBA0E" w14:textId="77777777" w:rsidTr="008C2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266B" w14:textId="77777777" w:rsidR="003F7324" w:rsidRPr="00922951" w:rsidRDefault="003F7324" w:rsidP="008C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school will commence accepting applications for admission on  </w:t>
            </w:r>
          </w:p>
          <w:p w14:paraId="75BBB341" w14:textId="77777777" w:rsidR="003F7324" w:rsidRPr="00922951" w:rsidRDefault="003F7324" w:rsidP="008C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C364" w14:textId="77777777" w:rsidR="003F7324" w:rsidRPr="00922951" w:rsidRDefault="003F7324" w:rsidP="003F73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Monday, May 25th, 2026</w:t>
            </w:r>
          </w:p>
        </w:tc>
      </w:tr>
      <w:tr w:rsidR="003F7324" w:rsidRPr="00922951" w14:paraId="66F2CDB8" w14:textId="77777777" w:rsidTr="008C2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860C" w14:textId="77777777" w:rsidR="003F7324" w:rsidRPr="00922951" w:rsidRDefault="003F7324" w:rsidP="008C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school shall cease accepting applications for admission on </w:t>
            </w:r>
          </w:p>
          <w:p w14:paraId="25C567D5" w14:textId="77777777" w:rsidR="003F7324" w:rsidRPr="00922951" w:rsidRDefault="003F7324" w:rsidP="008C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1851" w14:textId="77777777" w:rsidR="003F7324" w:rsidRPr="00922951" w:rsidRDefault="003F7324" w:rsidP="008C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Fri</w:t>
            </w: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day,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June</w:t>
            </w:r>
          </w:p>
          <w:p w14:paraId="5A0AAF45" w14:textId="77777777" w:rsidR="003F7324" w:rsidRPr="00922951" w:rsidRDefault="003F7324" w:rsidP="008C2D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12th, 2026</w:t>
            </w:r>
          </w:p>
        </w:tc>
      </w:tr>
      <w:tr w:rsidR="003F7324" w:rsidRPr="00922951" w14:paraId="6EA6CC71" w14:textId="77777777" w:rsidTr="008C2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FC04" w14:textId="77777777" w:rsidR="003F7324" w:rsidRPr="00922951" w:rsidRDefault="003F7324" w:rsidP="008C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date by which applicants will be notified of the decision on their application is    </w:t>
            </w:r>
          </w:p>
          <w:p w14:paraId="0532D5B6" w14:textId="77777777" w:rsidR="003F7324" w:rsidRPr="00922951" w:rsidRDefault="003F7324" w:rsidP="008C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D59B3" w14:textId="77777777" w:rsidR="003F7324" w:rsidRPr="00922951" w:rsidRDefault="00811AE8" w:rsidP="00811A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Friday, June</w:t>
            </w:r>
            <w:r w:rsidR="003F7324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19</w:t>
            </w:r>
            <w:r w:rsidR="003F7324"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th</w:t>
            </w:r>
            <w:r w:rsidR="003F7324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, 2026</w:t>
            </w:r>
          </w:p>
        </w:tc>
      </w:tr>
      <w:tr w:rsidR="003F7324" w:rsidRPr="00922951" w14:paraId="3B57343C" w14:textId="77777777" w:rsidTr="008C2D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EF88" w14:textId="77777777" w:rsidR="003F7324" w:rsidRPr="00922951" w:rsidRDefault="003F7324" w:rsidP="008C2D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period within which applicants must confirm acceptance of an offer of admission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FE37" w14:textId="77777777" w:rsidR="003F7324" w:rsidRPr="00922951" w:rsidRDefault="003F7324" w:rsidP="008C2D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Friday,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0th, 2026</w:t>
            </w:r>
          </w:p>
        </w:tc>
      </w:tr>
    </w:tbl>
    <w:p w14:paraId="1B7BBABD" w14:textId="77777777" w:rsidR="003F7324" w:rsidRPr="00922951" w:rsidRDefault="003F7324" w:rsidP="003F73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0000"/>
          <w:lang w:val="en-US"/>
        </w:rPr>
        <w:t>*Failure to accept an offer within the prescribed period above may result in the offer being withdrawn</w:t>
      </w:r>
    </w:p>
    <w:p w14:paraId="74B7AF70" w14:textId="77777777" w:rsidR="003F7324" w:rsidRPr="00922951" w:rsidRDefault="003F7324" w:rsidP="003F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D2402B" w14:textId="77777777" w:rsidR="003F7324" w:rsidRPr="00922951" w:rsidRDefault="003F7324" w:rsidP="003F7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0000"/>
          <w:lang w:val="en-US"/>
        </w:rPr>
        <w:t>Note: the school will consider and issue decisions on late applications in accordance with the school’s admission policy.</w:t>
      </w:r>
    </w:p>
    <w:p w14:paraId="2DF47B6D" w14:textId="77777777" w:rsidR="00922951" w:rsidRPr="00922951" w:rsidRDefault="003F7324" w:rsidP="003F73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1F15A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1F15A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922951" w:rsidRPr="00922951">
        <w:rPr>
          <w:rFonts w:ascii="Arial" w:eastAsia="Times New Roman" w:hAnsi="Arial" w:cs="Arial"/>
          <w:b/>
          <w:bCs/>
          <w:color w:val="385623"/>
          <w:sz w:val="24"/>
          <w:szCs w:val="24"/>
          <w:lang w:val="en-US"/>
        </w:rPr>
        <w:t>Number of places being made available in the 2026/2027 school year in our Special class for Autistic learners.</w:t>
      </w:r>
    </w:p>
    <w:p w14:paraId="172FDB38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2"/>
        <w:gridCol w:w="461"/>
      </w:tblGrid>
      <w:tr w:rsidR="00922951" w:rsidRPr="00922951" w14:paraId="38629B12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A5EC" w14:textId="77777777" w:rsidR="00922951" w:rsidRPr="00922951" w:rsidRDefault="00922951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The number of places being made available in junior infants 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1984" w14:textId="77777777" w:rsidR="00922951" w:rsidRPr="00922951" w:rsidRDefault="00BA35DF" w:rsidP="009229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23</w:t>
            </w:r>
          </w:p>
        </w:tc>
      </w:tr>
      <w:tr w:rsidR="00922951" w:rsidRPr="00922951" w14:paraId="79A646C0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CB45" w14:textId="77777777" w:rsidR="00922951" w:rsidRPr="00BA35DF" w:rsidRDefault="00922951" w:rsidP="001F15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F15A0">
              <w:rPr>
                <w:rFonts w:ascii="Arial" w:eastAsia="Times New Roman" w:hAnsi="Arial" w:cs="Arial"/>
                <w:color w:val="000000"/>
                <w:lang w:val="en-US"/>
              </w:rPr>
              <w:t xml:space="preserve">The number of places being made available in our Autism class is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F12D" w14:textId="77777777" w:rsidR="00922951" w:rsidRPr="001F15A0" w:rsidRDefault="001F15A0" w:rsidP="00922951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7AF53A3E" w14:textId="77777777" w:rsidR="00922951" w:rsidRPr="00922951" w:rsidRDefault="00922951" w:rsidP="009229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C85E87" w14:textId="77777777" w:rsidR="00922951" w:rsidRPr="00922951" w:rsidRDefault="00922951" w:rsidP="009229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>PART 2</w:t>
      </w: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 xml:space="preserve"> - Admissions to the 2026/2027 school year –Junior Infants</w:t>
      </w:r>
    </w:p>
    <w:p w14:paraId="1DDF1A37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FD7A2A" w14:textId="77777777" w:rsidR="00922951" w:rsidRPr="00922951" w:rsidRDefault="00922951" w:rsidP="009229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000000"/>
          <w:lang w:val="en-US"/>
        </w:rPr>
        <w:t>In respect of the 2026/2027 school year school </w:t>
      </w:r>
    </w:p>
    <w:p w14:paraId="214449FE" w14:textId="77777777" w:rsidR="00922951" w:rsidRPr="00922951" w:rsidRDefault="00922951" w:rsidP="009229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color w:val="000000"/>
          <w:lang w:val="en-US"/>
        </w:rPr>
        <w:t>In respect of the 2024/2025 school year (the year prior to that to which this admission notice applies), the total number of applications for admission received by the school was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476"/>
      </w:tblGrid>
      <w:tr w:rsidR="00922951" w:rsidRPr="00922951" w14:paraId="07958254" w14:textId="77777777" w:rsidTr="0092295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599B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6FA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Breakdown of places allocated for the school year:</w:t>
            </w:r>
          </w:p>
        </w:tc>
      </w:tr>
      <w:tr w:rsidR="00922951" w:rsidRPr="00922951" w14:paraId="7CB93D78" w14:textId="77777777" w:rsidTr="00922951">
        <w:trPr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7D07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places available: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24FA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951" w:rsidRPr="00922951" w14:paraId="307DE794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1CB4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applications received: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05D3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2D640BA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2951" w:rsidRPr="00922951" w14:paraId="513548B1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E198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Offers made and accepted under each criteria: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7357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Criterion One</w:t>
            </w: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 xml:space="preserve">: </w:t>
            </w:r>
            <w:r w:rsidRPr="00922951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  <w:p w14:paraId="20159265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Chil</w:t>
            </w:r>
            <w:r w:rsidR="001F15A0">
              <w:rPr>
                <w:rFonts w:ascii="Arial" w:eastAsia="Times New Roman" w:hAnsi="Arial" w:cs="Arial"/>
                <w:color w:val="000000"/>
                <w:lang w:val="en-US"/>
              </w:rPr>
              <w:t xml:space="preserve">dren of current staff members: </w:t>
            </w:r>
          </w:p>
          <w:p w14:paraId="769DF299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470C37B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Criterion Two:</w:t>
            </w: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  <w:p w14:paraId="15080EBE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 xml:space="preserve">Children who are siblings (including step-siblings) of current school pupils or siblings </w:t>
            </w:r>
            <w:r w:rsidR="00BA35DF">
              <w:rPr>
                <w:rFonts w:ascii="Arial" w:eastAsia="Times New Roman" w:hAnsi="Arial" w:cs="Arial"/>
                <w:color w:val="000000"/>
                <w:lang w:val="en-US"/>
              </w:rPr>
              <w:t xml:space="preserve">of past pupils of the school: </w:t>
            </w:r>
          </w:p>
          <w:p w14:paraId="712A4651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D89393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Criterion Three: </w:t>
            </w:r>
          </w:p>
          <w:p w14:paraId="78A25BDF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Children whose permanent residence is within parish b</w:t>
            </w:r>
            <w:r w:rsidR="00BA35DF">
              <w:rPr>
                <w:rFonts w:ascii="Arial" w:eastAsia="Times New Roman" w:hAnsi="Arial" w:cs="Arial"/>
                <w:color w:val="000000"/>
                <w:lang w:val="en-US"/>
              </w:rPr>
              <w:t>oundaries:</w:t>
            </w:r>
          </w:p>
          <w:p w14:paraId="07AB6264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EA4ADA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Criterion Four:</w:t>
            </w:r>
          </w:p>
          <w:p w14:paraId="3B4673B3" w14:textId="77777777" w:rsidR="00922951" w:rsidRPr="00922951" w:rsidRDefault="00BA35DF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Children of Past Pupils:</w:t>
            </w:r>
          </w:p>
          <w:p w14:paraId="18D16017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5FFF77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Criterion Five: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0"/>
            </w:tblGrid>
            <w:tr w:rsidR="00922951" w:rsidRPr="00922951" w14:paraId="76113967" w14:textId="77777777">
              <w:trPr>
                <w:trHeight w:val="2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4D8390C" w14:textId="77777777" w:rsidR="00922951" w:rsidRPr="00922951" w:rsidRDefault="00922951" w:rsidP="009229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22951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 xml:space="preserve">Any specific provision for children of ethnic minorities, including </w:t>
                  </w:r>
                  <w:proofErr w:type="spellStart"/>
                  <w:r w:rsidRPr="00922951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>travellers</w:t>
                  </w:r>
                  <w:proofErr w:type="spellEnd"/>
                  <w:r w:rsidRPr="00922951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>,</w:t>
                  </w:r>
                  <w:r w:rsidR="00BA35DF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 xml:space="preserve"> refugees, asylum seekers </w:t>
                  </w:r>
                  <w:proofErr w:type="spellStart"/>
                  <w:r w:rsidR="00BA35DF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>etc</w:t>
                  </w:r>
                  <w:proofErr w:type="spellEnd"/>
                  <w:r w:rsidR="00BA35DF">
                    <w:rPr>
                      <w:rFonts w:ascii="Arial" w:eastAsia="Times New Roman" w:hAnsi="Arial" w:cs="Arial"/>
                      <w:color w:val="000000"/>
                      <w:lang w:val="en-US"/>
                    </w:rPr>
                    <w:t xml:space="preserve"> :</w:t>
                  </w:r>
                </w:p>
              </w:tc>
            </w:tr>
          </w:tbl>
          <w:p w14:paraId="0DD41F87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CA424E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Criterion Six: </w:t>
            </w:r>
          </w:p>
          <w:p w14:paraId="735E7004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Other children</w:t>
            </w: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 xml:space="preserve">(priority given to older children due </w:t>
            </w:r>
            <w:r w:rsidR="00BA35DF">
              <w:rPr>
                <w:rFonts w:ascii="Arial" w:eastAsia="Times New Roman" w:hAnsi="Arial" w:cs="Arial"/>
                <w:color w:val="000000"/>
                <w:lang w:val="en-US"/>
              </w:rPr>
              <w:t xml:space="preserve">to oversubscription):  </w:t>
            </w:r>
          </w:p>
          <w:p w14:paraId="08FC46D0" w14:textId="77777777" w:rsidR="00922951" w:rsidRPr="00922951" w:rsidRDefault="00922951" w:rsidP="009229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922951" w:rsidRPr="00922951" w14:paraId="485B6109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91CF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Total number of offers made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6E12" w14:textId="77777777" w:rsidR="00922951" w:rsidRPr="00922951" w:rsidRDefault="00BA35DF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</w:tr>
      <w:tr w:rsidR="00922951" w:rsidRPr="00922951" w14:paraId="041E2545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6E75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names placed on waiting list for the school year concerned.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76B1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</w:tbl>
    <w:p w14:paraId="138867B0" w14:textId="77777777" w:rsidR="00922951" w:rsidRPr="00922951" w:rsidRDefault="00922951" w:rsidP="009229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FE9770" w14:textId="77777777" w:rsidR="001F15A0" w:rsidRDefault="001F15A0" w:rsidP="00922951">
      <w:pPr>
        <w:spacing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</w:pPr>
    </w:p>
    <w:p w14:paraId="2C048EFD" w14:textId="77777777" w:rsidR="001F15A0" w:rsidRDefault="001F15A0" w:rsidP="00922951">
      <w:pPr>
        <w:spacing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</w:pPr>
    </w:p>
    <w:p w14:paraId="45EE3795" w14:textId="77777777" w:rsidR="001F15A0" w:rsidRDefault="001F15A0" w:rsidP="00922951">
      <w:pPr>
        <w:spacing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</w:pPr>
    </w:p>
    <w:p w14:paraId="5ED72765" w14:textId="77777777" w:rsidR="00922951" w:rsidRPr="00922951" w:rsidRDefault="00922951" w:rsidP="009229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2951">
        <w:rPr>
          <w:rFonts w:ascii="Arial" w:eastAsia="Times New Roman" w:hAnsi="Arial" w:cs="Arial"/>
          <w:b/>
          <w:bCs/>
          <w:color w:val="0070C0"/>
          <w:sz w:val="28"/>
          <w:szCs w:val="28"/>
          <w:lang w:val="en-US"/>
        </w:rPr>
        <w:t>PART 2</w:t>
      </w:r>
      <w:r w:rsidR="001F15A0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 xml:space="preserve"> - Admissions to the 2026/2027</w:t>
      </w:r>
      <w:r w:rsidRPr="00922951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 xml:space="preserve"> school year –Special Class for </w:t>
      </w:r>
      <w:r w:rsidR="001F15A0">
        <w:rPr>
          <w:rFonts w:ascii="Arial" w:eastAsia="Times New Roman" w:hAnsi="Arial" w:cs="Arial"/>
          <w:b/>
          <w:bCs/>
          <w:color w:val="0070C0"/>
          <w:sz w:val="24"/>
          <w:szCs w:val="24"/>
          <w:lang w:val="en-US"/>
        </w:rPr>
        <w:t>pupils with Autism</w:t>
      </w:r>
    </w:p>
    <w:p w14:paraId="7F0F267A" w14:textId="77777777" w:rsidR="00922951" w:rsidRPr="00922951" w:rsidRDefault="00922951" w:rsidP="0092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441FE5" w14:textId="77777777" w:rsidR="00922951" w:rsidRPr="00922951" w:rsidRDefault="001F15A0" w:rsidP="009229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In respect of the 2026/2027</w:t>
      </w:r>
      <w:r w:rsidR="00922951" w:rsidRPr="00922951">
        <w:rPr>
          <w:rFonts w:ascii="Arial" w:eastAsia="Times New Roman" w:hAnsi="Arial" w:cs="Arial"/>
          <w:color w:val="000000"/>
          <w:lang w:val="en-US"/>
        </w:rPr>
        <w:t xml:space="preserve"> school year (the year prior to that to which this admission notice applies), the total number of applications for admission received by the school was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6309"/>
      </w:tblGrid>
      <w:tr w:rsidR="00922951" w:rsidRPr="00922951" w14:paraId="6F46DE6B" w14:textId="77777777" w:rsidTr="0092295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342F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Breakdown of places allocated for the school year:</w:t>
            </w:r>
          </w:p>
        </w:tc>
      </w:tr>
      <w:tr w:rsidR="00112E57" w:rsidRPr="00922951" w14:paraId="5162DECC" w14:textId="77777777" w:rsidTr="00922951">
        <w:trPr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9C92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places available: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63D85" w14:textId="77777777" w:rsidR="00922951" w:rsidRPr="002D56FA" w:rsidRDefault="002D56FA" w:rsidP="0092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112E57" w:rsidRPr="00922951" w14:paraId="35726FB4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1CE3" w14:textId="77777777" w:rsidR="00922951" w:rsidRPr="00922951" w:rsidRDefault="00922951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applications received: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1611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2E57" w:rsidRPr="00922951" w14:paraId="6BB46A54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2B07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Offers made and accepted under each criteria: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6ED5" w14:textId="77777777" w:rsidR="00922951" w:rsidRPr="001F15A0" w:rsidRDefault="001F15A0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Criterion One;</w:t>
            </w:r>
          </w:p>
          <w:p w14:paraId="4F9F9934" w14:textId="77777777" w:rsidR="001F15A0" w:rsidRPr="001F15A0" w:rsidRDefault="00922951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Children of current staff members</w:t>
            </w:r>
            <w:r w:rsidR="001F15A0"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: </w:t>
            </w:r>
          </w:p>
          <w:p w14:paraId="38C536BC" w14:textId="77777777" w:rsidR="001F15A0" w:rsidRPr="001F15A0" w:rsidRDefault="001F15A0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  <w:p w14:paraId="00D191C8" w14:textId="77777777" w:rsidR="001F15A0" w:rsidRPr="001F15A0" w:rsidRDefault="001F15A0" w:rsidP="001F15A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Criterion Two;</w:t>
            </w:r>
          </w:p>
          <w:p w14:paraId="02D26413" w14:textId="77777777" w:rsidR="00922951" w:rsidRDefault="00922951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Children already enrolled in </w:t>
            </w:r>
            <w:proofErr w:type="spellStart"/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Crehana</w:t>
            </w:r>
            <w:proofErr w:type="spellEnd"/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N.S., Carrick Beg</w:t>
            </w:r>
            <w:r w:rsid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NS.:</w:t>
            </w:r>
          </w:p>
          <w:p w14:paraId="5C55EC24" w14:textId="77777777" w:rsidR="001F15A0" w:rsidRDefault="001F15A0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  <w:p w14:paraId="6751121A" w14:textId="77777777" w:rsidR="001F15A0" w:rsidRPr="001F15A0" w:rsidRDefault="001F15A0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Criterion Three</w:t>
            </w: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;</w:t>
            </w:r>
          </w:p>
          <w:p w14:paraId="2C306C0D" w14:textId="77777777" w:rsidR="001F15A0" w:rsidRDefault="00922951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Children who are siblings (including step-siblings) of current school pupils </w:t>
            </w:r>
            <w:r w:rsid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or past pupils of the school:</w:t>
            </w:r>
          </w:p>
          <w:p w14:paraId="58AE0B2F" w14:textId="77777777" w:rsidR="001F15A0" w:rsidRDefault="001F15A0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  <w:p w14:paraId="27EFE976" w14:textId="77777777" w:rsidR="00922951" w:rsidRPr="001F15A0" w:rsidRDefault="001F15A0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lastRenderedPageBreak/>
              <w:t>Criterion Four</w:t>
            </w: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;</w:t>
            </w:r>
          </w:p>
          <w:p w14:paraId="39DC101C" w14:textId="77777777" w:rsidR="00922951" w:rsidRDefault="00922951" w:rsidP="00922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Children whose permanent residence is within parish bo</w:t>
            </w:r>
            <w:r w:rsidR="00112E57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undaries of the P</w:t>
            </w: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arish of </w:t>
            </w:r>
            <w:proofErr w:type="spellStart"/>
            <w:r w:rsidR="00494393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Carrickb</w:t>
            </w: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eg</w:t>
            </w:r>
            <w:proofErr w:type="spellEnd"/>
            <w:r w:rsidR="00112E57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rated by proximity to the school on google maps</w:t>
            </w: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. </w:t>
            </w:r>
            <w:r w:rsid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(</w:t>
            </w: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Verification of same may be sought </w:t>
            </w:r>
            <w:r w:rsid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by the Board of Management.)</w:t>
            </w:r>
            <w:r w:rsidR="00112E57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:</w:t>
            </w:r>
          </w:p>
          <w:p w14:paraId="4A62DD82" w14:textId="77777777" w:rsidR="001F15A0" w:rsidRPr="001F15A0" w:rsidRDefault="001F15A0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14:paraId="4DD8AE2D" w14:textId="77777777" w:rsidR="00112E57" w:rsidRDefault="00112E57" w:rsidP="00112E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Criterion Five</w:t>
            </w: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;</w:t>
            </w:r>
          </w:p>
          <w:p w14:paraId="0C9EC80C" w14:textId="77777777" w:rsidR="00922951" w:rsidRDefault="00922951" w:rsidP="00922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 w:rsidRPr="001F15A0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Children of past pupils (t</w:t>
            </w:r>
            <w:r w:rsidR="00112E57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o a maximum of 25% of intake):</w:t>
            </w:r>
          </w:p>
          <w:p w14:paraId="426D23B7" w14:textId="77777777" w:rsidR="00112E57" w:rsidRDefault="00112E57" w:rsidP="00922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  <w:p w14:paraId="6FFFF586" w14:textId="77777777" w:rsidR="00112E57" w:rsidRDefault="00112E57" w:rsidP="00112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Criterion Six</w:t>
            </w: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;</w:t>
            </w:r>
          </w:p>
          <w:p w14:paraId="497B11E9" w14:textId="77777777" w:rsidR="00112E57" w:rsidRDefault="00112E57" w:rsidP="00112E57">
            <w:pPr>
              <w:spacing w:after="0" w:line="240" w:lineRule="auto"/>
              <w:rPr>
                <w:rFonts w:ascii="Arial" w:hAnsi="Arial" w:cs="Arial"/>
              </w:rPr>
            </w:pPr>
            <w:r w:rsidRPr="00112E57">
              <w:rPr>
                <w:rFonts w:ascii="Arial" w:hAnsi="Arial" w:cs="Arial"/>
              </w:rPr>
              <w:t>Any specific provision for children of ethnic minorities, including travellers, refugees, asylum seekers etc</w:t>
            </w:r>
            <w:r>
              <w:rPr>
                <w:rFonts w:ascii="Arial" w:hAnsi="Arial" w:cs="Arial"/>
              </w:rPr>
              <w:t>.</w:t>
            </w:r>
          </w:p>
          <w:p w14:paraId="116AF7C8" w14:textId="77777777" w:rsidR="00112E57" w:rsidRPr="00112E57" w:rsidRDefault="00112E57" w:rsidP="00112E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  <w:p w14:paraId="4FB068DB" w14:textId="77777777" w:rsidR="00112E57" w:rsidRDefault="00112E57" w:rsidP="00112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Criterion Seven</w:t>
            </w:r>
            <w:r w:rsidRPr="001F15A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  <w:t>;</w:t>
            </w:r>
          </w:p>
          <w:p w14:paraId="3DB3720D" w14:textId="77777777" w:rsidR="00494393" w:rsidRPr="00494393" w:rsidRDefault="00494393" w:rsidP="00494393">
            <w:pPr>
              <w:spacing w:after="0" w:line="249" w:lineRule="auto"/>
              <w:rPr>
                <w:rFonts w:ascii="Arial" w:eastAsia="Arial" w:hAnsi="Arial" w:cs="Arial"/>
                <w:color w:val="000000"/>
                <w:lang w:eastAsia="en-IE"/>
              </w:rPr>
            </w:pPr>
            <w:r w:rsidRPr="00494393">
              <w:rPr>
                <w:rFonts w:ascii="Arial" w:eastAsia="Arial" w:hAnsi="Arial" w:cs="Arial"/>
                <w:color w:val="000000"/>
                <w:lang w:eastAsia="en-IE"/>
              </w:rPr>
              <w:t>Other children (priority given to older children due to oversubscription)</w:t>
            </w:r>
            <w:r>
              <w:rPr>
                <w:rFonts w:ascii="Arial" w:eastAsia="Arial" w:hAnsi="Arial" w:cs="Arial"/>
                <w:color w:val="000000"/>
                <w:lang w:eastAsia="en-IE"/>
              </w:rPr>
              <w:t>:</w:t>
            </w:r>
          </w:p>
          <w:p w14:paraId="282B240E" w14:textId="77777777" w:rsidR="00112E57" w:rsidRDefault="00112E57" w:rsidP="00112E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US"/>
              </w:rPr>
            </w:pPr>
          </w:p>
          <w:p w14:paraId="1A1303EE" w14:textId="77777777" w:rsidR="00112E57" w:rsidRPr="001F15A0" w:rsidRDefault="00112E57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14:paraId="668A88F1" w14:textId="77777777" w:rsidR="00922951" w:rsidRPr="001F15A0" w:rsidRDefault="00922951" w:rsidP="00922951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1F15A0">
              <w:rPr>
                <w:rFonts w:ascii="Times New Roman" w:eastAsia="Times New Roman" w:hAnsi="Times New Roman" w:cs="Times New Roman"/>
                <w:szCs w:val="24"/>
                <w:lang w:val="en-US"/>
              </w:rPr>
              <w:br/>
            </w:r>
          </w:p>
        </w:tc>
      </w:tr>
      <w:tr w:rsidR="00112E57" w:rsidRPr="00922951" w14:paraId="0C2AF629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FE1F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Total number of offers made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AA6E" w14:textId="77777777" w:rsidR="00922951" w:rsidRPr="00922951" w:rsidRDefault="00BA35DF" w:rsidP="0092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</w:tr>
      <w:tr w:rsidR="00112E57" w:rsidRPr="00922951" w14:paraId="2EBB2F90" w14:textId="77777777" w:rsidTr="009229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3F36" w14:textId="77777777" w:rsidR="00922951" w:rsidRPr="00922951" w:rsidRDefault="00922951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2951">
              <w:rPr>
                <w:rFonts w:ascii="Arial" w:eastAsia="Times New Roman" w:hAnsi="Arial" w:cs="Arial"/>
                <w:color w:val="000000"/>
                <w:lang w:val="en-US"/>
              </w:rPr>
              <w:t>Number of names placed on waiting list for the school year concerned.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DCED" w14:textId="77777777" w:rsidR="00922951" w:rsidRPr="00922951" w:rsidRDefault="00BA35DF" w:rsidP="0092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</w:tr>
    </w:tbl>
    <w:p w14:paraId="5E1C7B61" w14:textId="77777777" w:rsidR="00A62186" w:rsidRDefault="00A62186"/>
    <w:sectPr w:rsidR="00A6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16A0"/>
    <w:multiLevelType w:val="hybridMultilevel"/>
    <w:tmpl w:val="2752029A"/>
    <w:lvl w:ilvl="0" w:tplc="0282A7A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8B7AA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07F14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E3278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A5946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83C9A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8C4E6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E877C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A1368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637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51"/>
    <w:rsid w:val="000A006C"/>
    <w:rsid w:val="000A1760"/>
    <w:rsid w:val="00112E57"/>
    <w:rsid w:val="001F15A0"/>
    <w:rsid w:val="002D56FA"/>
    <w:rsid w:val="003E6E66"/>
    <w:rsid w:val="003F7324"/>
    <w:rsid w:val="00494393"/>
    <w:rsid w:val="00811AE8"/>
    <w:rsid w:val="00922951"/>
    <w:rsid w:val="00A62186"/>
    <w:rsid w:val="00BA35DF"/>
    <w:rsid w:val="00DD505C"/>
    <w:rsid w:val="00E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892A"/>
  <w15:chartTrackingRefBased/>
  <w15:docId w15:val="{BCC2B6EB-F15F-415F-ADAE-86EA048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15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756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tlerstownns.i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claire walsh</cp:lastModifiedBy>
  <cp:revision>2</cp:revision>
  <dcterms:created xsi:type="dcterms:W3CDTF">2026-05-17T19:35:00Z</dcterms:created>
  <dcterms:modified xsi:type="dcterms:W3CDTF">2026-05-17T19:35:00Z</dcterms:modified>
</cp:coreProperties>
</file>